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1: Business Writing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144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2: Calendar Management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72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3: Invoicing with Xero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>
          <w:rFonts w:ascii="Roboto" w:hAnsi="Roboto" w:eastAsia="Roboto" w:cs="Roboto"/>
          <w:color w:val="0D0D0D"/>
          <w:sz w:val="24"/>
          <w:szCs w:val="24"/>
          <w:highlight w:val="white"/>
        </w:rPr>
      </w:pPr>
      <w:r>
        <w:rPr/>
        <w:t xml:space="preserve">       </w:t>
      </w:r>
      <w:r>
        <w:rPr/>
        <w:t xml:space="preserve">4. </w:t>
      </w: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4: CRM Management</w:t>
      </w:r>
    </w:p>
    <w:p>
      <w:pPr>
        <w:pStyle w:val="Normal1"/>
        <w:numPr>
          <w:ilvl w:val="1"/>
          <w:numId w:val="1"/>
        </w:numPr>
        <w:spacing w:lineRule="auto" w:line="240" w:before="24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0"/>
        <w:rPr>
          <w:rFonts w:ascii="Roboto" w:hAnsi="Roboto" w:eastAsia="Roboto" w:cs="Roboto"/>
          <w:color w:val="0D0D0D"/>
          <w:sz w:val="24"/>
          <w:szCs w:val="24"/>
          <w:highlight w:val="white"/>
        </w:rPr>
      </w:pPr>
      <w:r>
        <w:rPr/>
        <w:t xml:space="preserve">       </w:t>
      </w:r>
      <w:r>
        <w:rPr/>
        <w:t xml:space="preserve">5. </w:t>
      </w: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5: Flight Booking</w:t>
      </w:r>
    </w:p>
    <w:p>
      <w:pPr>
        <w:pStyle w:val="Normal1"/>
        <w:numPr>
          <w:ilvl w:val="1"/>
          <w:numId w:val="1"/>
        </w:numPr>
        <w:spacing w:lineRule="auto" w:line="240" w:before="24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rPr>
          <w:rFonts w:ascii="Roboto" w:hAnsi="Roboto" w:eastAsia="Roboto" w:cs="Roboto"/>
          <w:color w:val="0D0D0D"/>
          <w:sz w:val="24"/>
          <w:szCs w:val="24"/>
          <w:highlight w:val="white"/>
        </w:rPr>
      </w:pPr>
      <w:r>
        <w:rPr/>
        <w:t xml:space="preserve">       </w:t>
      </w:r>
      <w:r>
        <w:rPr/>
        <w:t xml:space="preserve">6. </w:t>
      </w: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6: Hotel Booking</w:t>
      </w:r>
    </w:p>
    <w:p>
      <w:pPr>
        <w:pStyle w:val="Normal1"/>
        <w:numPr>
          <w:ilvl w:val="1"/>
          <w:numId w:val="1"/>
        </w:numPr>
        <w:spacing w:lineRule="auto" w:line="240" w:before="24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>
          <w:b/>
        </w:rPr>
      </w:pPr>
      <w:r>
        <w:rPr>
          <w:b/>
        </w:rPr>
        <w:t>Add the recording link below: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